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6D" w:rsidRDefault="00F30ED9" w:rsidP="00DB2ED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</w:t>
      </w:r>
      <w:r w:rsidR="00DB2EDF" w:rsidRPr="006C76C2">
        <w:rPr>
          <w:b/>
          <w:bCs/>
          <w:color w:val="000000"/>
        </w:rPr>
        <w:t>ариф</w:t>
      </w:r>
      <w:r>
        <w:rPr>
          <w:b/>
          <w:bCs/>
          <w:color w:val="000000"/>
        </w:rPr>
        <w:t>ы</w:t>
      </w:r>
      <w:r w:rsidR="00DB2EDF" w:rsidRPr="006C76C2">
        <w:rPr>
          <w:b/>
          <w:bCs/>
          <w:color w:val="000000"/>
        </w:rPr>
        <w:t xml:space="preserve"> на электрическую энергию (мощность)</w:t>
      </w:r>
      <w:r w:rsidR="00616D6D">
        <w:rPr>
          <w:b/>
          <w:bCs/>
          <w:color w:val="000000"/>
        </w:rPr>
        <w:t xml:space="preserve">,   производимую электростанцией </w:t>
      </w:r>
    </w:p>
    <w:p w:rsidR="00616D6D" w:rsidRDefault="00616D6D" w:rsidP="00DB2ED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МУП «ТЕПЛО» МО «Холмский городской округ» с использованием которой осуществляется производство и поставка электрической энергии (мощности) гарантирующему поставщику ОАО «Сахалинэнерго»</w:t>
      </w:r>
      <w:r w:rsidR="007E0288">
        <w:rPr>
          <w:b/>
          <w:bCs/>
          <w:color w:val="000000"/>
        </w:rPr>
        <w:t xml:space="preserve"> на 201</w:t>
      </w:r>
      <w:r>
        <w:rPr>
          <w:b/>
          <w:bCs/>
          <w:color w:val="000000"/>
        </w:rPr>
        <w:t>5</w:t>
      </w:r>
      <w:r w:rsidR="007E0288">
        <w:rPr>
          <w:b/>
          <w:bCs/>
          <w:color w:val="000000"/>
        </w:rPr>
        <w:t xml:space="preserve"> г.</w:t>
      </w:r>
      <w:r>
        <w:rPr>
          <w:b/>
          <w:bCs/>
          <w:color w:val="000000"/>
        </w:rPr>
        <w:t xml:space="preserve"> </w:t>
      </w:r>
    </w:p>
    <w:p w:rsidR="00DB2EDF" w:rsidRPr="006C76C2" w:rsidRDefault="00616D6D" w:rsidP="00DB2ED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(тарифы указываются без НДС)</w:t>
      </w:r>
    </w:p>
    <w:p w:rsidR="006C08F0" w:rsidRPr="006C76C2" w:rsidRDefault="006C08F0" w:rsidP="00DB2EDF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6C76C2">
        <w:rPr>
          <w:bCs/>
          <w:color w:val="000000"/>
          <w:sz w:val="22"/>
          <w:szCs w:val="22"/>
        </w:rPr>
        <w:t>п.15а (Постановление Правительства РФ № 24 от 21.01.2004 г.)</w:t>
      </w:r>
    </w:p>
    <w:p w:rsidR="00335DE6" w:rsidRDefault="00335DE6" w:rsidP="00DB2ED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936"/>
        <w:gridCol w:w="5953"/>
      </w:tblGrid>
      <w:tr w:rsidR="00335DE6" w:rsidRPr="00011FF4" w:rsidTr="00A65EA0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DE6" w:rsidRDefault="00335DE6" w:rsidP="00A65EA0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организации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DE6" w:rsidRPr="00011FF4" w:rsidRDefault="00335DE6" w:rsidP="00A65EA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МУП</w:t>
            </w:r>
            <w:r w:rsidRPr="00011FF4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«Тепло</w:t>
            </w:r>
            <w:r w:rsidRPr="00011FF4">
              <w:rPr>
                <w:b/>
                <w:color w:val="000000"/>
                <w:sz w:val="22"/>
                <w:szCs w:val="22"/>
              </w:rPr>
              <w:t>» </w:t>
            </w:r>
          </w:p>
        </w:tc>
      </w:tr>
      <w:tr w:rsidR="00335DE6" w:rsidRPr="00011FF4" w:rsidTr="00A65EA0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DE6" w:rsidRDefault="00335DE6" w:rsidP="00A65EA0">
            <w:pPr>
              <w:rPr>
                <w:color w:val="000000"/>
              </w:rPr>
            </w:pPr>
            <w:r>
              <w:rPr>
                <w:color w:val="000000"/>
              </w:rPr>
              <w:t>ИНН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DE6" w:rsidRPr="00011FF4" w:rsidRDefault="00335DE6" w:rsidP="00A65E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6509021565</w:t>
            </w:r>
          </w:p>
        </w:tc>
      </w:tr>
      <w:tr w:rsidR="00335DE6" w:rsidRPr="00011FF4" w:rsidTr="00A65EA0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DE6" w:rsidRDefault="00335DE6" w:rsidP="00A65EA0">
            <w:pPr>
              <w:rPr>
                <w:color w:val="000000"/>
              </w:rPr>
            </w:pPr>
            <w:r>
              <w:rPr>
                <w:color w:val="000000"/>
              </w:rPr>
              <w:t>КПП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DE6" w:rsidRPr="00011FF4" w:rsidRDefault="00335DE6" w:rsidP="00A65E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650901001</w:t>
            </w:r>
          </w:p>
        </w:tc>
      </w:tr>
      <w:tr w:rsidR="00335DE6" w:rsidRPr="00011FF4" w:rsidTr="00A65EA0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DE6" w:rsidRDefault="00335DE6" w:rsidP="00A65EA0">
            <w:pPr>
              <w:rPr>
                <w:color w:val="000000"/>
              </w:rPr>
            </w:pPr>
            <w:r>
              <w:rPr>
                <w:color w:val="000000"/>
              </w:rPr>
              <w:t>Местонахождение (адрес)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DE6" w:rsidRPr="00011FF4" w:rsidRDefault="00335DE6" w:rsidP="00A65E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1FF4">
              <w:rPr>
                <w:b/>
                <w:bCs/>
                <w:color w:val="000000"/>
                <w:sz w:val="22"/>
                <w:szCs w:val="22"/>
              </w:rPr>
              <w:t>Сахалинская область, г.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1FF4">
              <w:rPr>
                <w:b/>
                <w:bCs/>
                <w:color w:val="000000"/>
                <w:sz w:val="22"/>
                <w:szCs w:val="22"/>
              </w:rPr>
              <w:t>Холмск, ул.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1FF4">
              <w:rPr>
                <w:b/>
                <w:bCs/>
                <w:color w:val="000000"/>
                <w:sz w:val="22"/>
                <w:szCs w:val="22"/>
              </w:rPr>
              <w:t>Портовая,11</w:t>
            </w:r>
          </w:p>
        </w:tc>
      </w:tr>
      <w:tr w:rsidR="00335DE6" w:rsidRPr="00011FF4" w:rsidTr="00A65EA0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DE6" w:rsidRDefault="00335DE6" w:rsidP="00A65EA0">
            <w:pPr>
              <w:rPr>
                <w:color w:val="000000"/>
              </w:rPr>
            </w:pPr>
            <w:r>
              <w:rPr>
                <w:color w:val="000000"/>
              </w:rPr>
              <w:t>Система налогообложения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DE6" w:rsidRPr="00011FF4" w:rsidRDefault="00335DE6" w:rsidP="00A65EA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Общая</w:t>
            </w:r>
          </w:p>
        </w:tc>
      </w:tr>
    </w:tbl>
    <w:p w:rsidR="00335DE6" w:rsidRDefault="00335DE6" w:rsidP="00335DE6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388"/>
        <w:gridCol w:w="1559"/>
        <w:gridCol w:w="1701"/>
        <w:gridCol w:w="1701"/>
      </w:tblGrid>
      <w:tr w:rsidR="007A0DE7" w:rsidTr="00616D6D">
        <w:trPr>
          <w:trHeight w:val="582"/>
        </w:trPr>
        <w:tc>
          <w:tcPr>
            <w:tcW w:w="540" w:type="dxa"/>
            <w:vMerge w:val="restart"/>
          </w:tcPr>
          <w:p w:rsidR="007A0DE7" w:rsidRPr="00335DE6" w:rsidRDefault="007A0DE7" w:rsidP="00335D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35DE6">
              <w:rPr>
                <w:bCs/>
                <w:color w:val="000000"/>
              </w:rPr>
              <w:t xml:space="preserve">№ </w:t>
            </w:r>
            <w:proofErr w:type="gramStart"/>
            <w:r w:rsidRPr="00335DE6">
              <w:rPr>
                <w:bCs/>
                <w:color w:val="000000"/>
              </w:rPr>
              <w:t>п</w:t>
            </w:r>
            <w:proofErr w:type="gramEnd"/>
            <w:r w:rsidRPr="00335DE6">
              <w:rPr>
                <w:bCs/>
                <w:color w:val="000000"/>
              </w:rPr>
              <w:t>/п</w:t>
            </w:r>
          </w:p>
        </w:tc>
        <w:tc>
          <w:tcPr>
            <w:tcW w:w="4388" w:type="dxa"/>
            <w:vMerge w:val="restart"/>
          </w:tcPr>
          <w:p w:rsidR="007A0DE7" w:rsidRPr="00335DE6" w:rsidRDefault="007A0DE7" w:rsidP="00335D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35DE6">
              <w:rPr>
                <w:bCs/>
                <w:color w:val="000000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1559" w:type="dxa"/>
            <w:vMerge w:val="restart"/>
          </w:tcPr>
          <w:p w:rsidR="007A0DE7" w:rsidRPr="00335DE6" w:rsidRDefault="007A0DE7" w:rsidP="00335D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Единица измерения</w:t>
            </w:r>
          </w:p>
        </w:tc>
        <w:tc>
          <w:tcPr>
            <w:tcW w:w="1701" w:type="dxa"/>
          </w:tcPr>
          <w:p w:rsidR="007A0DE7" w:rsidRPr="00335DE6" w:rsidRDefault="007A0DE7" w:rsidP="00616D6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полугодие 201</w:t>
            </w:r>
            <w:r w:rsidR="00616D6D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 xml:space="preserve"> года</w:t>
            </w:r>
          </w:p>
        </w:tc>
        <w:tc>
          <w:tcPr>
            <w:tcW w:w="1701" w:type="dxa"/>
          </w:tcPr>
          <w:p w:rsidR="007A0DE7" w:rsidRPr="00335DE6" w:rsidRDefault="007A0DE7" w:rsidP="00335D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 </w:t>
            </w:r>
            <w:r w:rsidR="00616D6D">
              <w:rPr>
                <w:bCs/>
                <w:color w:val="000000"/>
              </w:rPr>
              <w:t>полугодие 2015</w:t>
            </w:r>
            <w:r>
              <w:rPr>
                <w:bCs/>
                <w:color w:val="000000"/>
              </w:rPr>
              <w:t xml:space="preserve"> года</w:t>
            </w:r>
          </w:p>
        </w:tc>
      </w:tr>
      <w:tr w:rsidR="007A0DE7" w:rsidTr="00616D6D">
        <w:trPr>
          <w:trHeight w:val="408"/>
        </w:trPr>
        <w:tc>
          <w:tcPr>
            <w:tcW w:w="540" w:type="dxa"/>
            <w:vMerge/>
          </w:tcPr>
          <w:p w:rsidR="007A0DE7" w:rsidRPr="00335DE6" w:rsidRDefault="007A0DE7" w:rsidP="00335D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4388" w:type="dxa"/>
            <w:vMerge/>
          </w:tcPr>
          <w:p w:rsidR="007A0DE7" w:rsidRPr="00335DE6" w:rsidRDefault="007A0DE7" w:rsidP="00335D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</w:tcPr>
          <w:p w:rsidR="007A0DE7" w:rsidRDefault="007A0DE7" w:rsidP="00335D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A0DE7" w:rsidRPr="00335DE6" w:rsidRDefault="007A0DE7" w:rsidP="007A0D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Цена (тариф)</w:t>
            </w:r>
          </w:p>
        </w:tc>
        <w:tc>
          <w:tcPr>
            <w:tcW w:w="1701" w:type="dxa"/>
            <w:vAlign w:val="center"/>
          </w:tcPr>
          <w:p w:rsidR="007A0DE7" w:rsidRPr="00335DE6" w:rsidRDefault="007A0DE7" w:rsidP="007A0D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A0DE7">
              <w:rPr>
                <w:bCs/>
                <w:color w:val="000000"/>
              </w:rPr>
              <w:t>Цена (тариф)</w:t>
            </w:r>
          </w:p>
        </w:tc>
      </w:tr>
      <w:tr w:rsidR="00335DE6" w:rsidTr="00616D6D">
        <w:tc>
          <w:tcPr>
            <w:tcW w:w="540" w:type="dxa"/>
          </w:tcPr>
          <w:p w:rsidR="00335DE6" w:rsidRPr="007A0DE7" w:rsidRDefault="007A0DE7" w:rsidP="007A0D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A0DE7">
              <w:rPr>
                <w:bCs/>
                <w:color w:val="000000"/>
              </w:rPr>
              <w:t>1</w:t>
            </w:r>
          </w:p>
        </w:tc>
        <w:tc>
          <w:tcPr>
            <w:tcW w:w="4388" w:type="dxa"/>
          </w:tcPr>
          <w:p w:rsidR="00335DE6" w:rsidRPr="007A0DE7" w:rsidRDefault="007A0DE7" w:rsidP="007A0D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A0DE7"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</w:tcPr>
          <w:p w:rsidR="00335DE6" w:rsidRPr="007A0DE7" w:rsidRDefault="007A0DE7" w:rsidP="007A0D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A0DE7">
              <w:rPr>
                <w:bCs/>
                <w:color w:val="000000"/>
              </w:rPr>
              <w:t>3</w:t>
            </w:r>
          </w:p>
        </w:tc>
        <w:tc>
          <w:tcPr>
            <w:tcW w:w="1701" w:type="dxa"/>
          </w:tcPr>
          <w:p w:rsidR="00335DE6" w:rsidRPr="007A0DE7" w:rsidRDefault="007A0DE7" w:rsidP="007A0D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A0DE7">
              <w:rPr>
                <w:bCs/>
                <w:color w:val="000000"/>
              </w:rPr>
              <w:t>4</w:t>
            </w:r>
          </w:p>
        </w:tc>
        <w:tc>
          <w:tcPr>
            <w:tcW w:w="1701" w:type="dxa"/>
          </w:tcPr>
          <w:p w:rsidR="00335DE6" w:rsidRPr="007A0DE7" w:rsidRDefault="007A0DE7" w:rsidP="007A0D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A0DE7">
              <w:rPr>
                <w:bCs/>
                <w:color w:val="000000"/>
              </w:rPr>
              <w:t>5</w:t>
            </w:r>
          </w:p>
        </w:tc>
      </w:tr>
      <w:tr w:rsidR="00335DE6" w:rsidTr="00616D6D">
        <w:tc>
          <w:tcPr>
            <w:tcW w:w="540" w:type="dxa"/>
          </w:tcPr>
          <w:p w:rsidR="00335DE6" w:rsidRPr="007A0DE7" w:rsidRDefault="00335DE6" w:rsidP="00335DE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388" w:type="dxa"/>
          </w:tcPr>
          <w:p w:rsidR="00335DE6" w:rsidRPr="00616D6D" w:rsidRDefault="007A0DE7" w:rsidP="00335DE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16D6D">
              <w:rPr>
                <w:bCs/>
                <w:color w:val="000000"/>
              </w:rPr>
              <w:t>Прочие потребители</w:t>
            </w:r>
          </w:p>
        </w:tc>
        <w:tc>
          <w:tcPr>
            <w:tcW w:w="1559" w:type="dxa"/>
          </w:tcPr>
          <w:p w:rsidR="00335DE6" w:rsidRPr="007A0DE7" w:rsidRDefault="00335DE6" w:rsidP="006C08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335DE6" w:rsidRPr="007A0DE7" w:rsidRDefault="00335DE6" w:rsidP="006C08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335DE6" w:rsidRPr="007A0DE7" w:rsidRDefault="00335DE6" w:rsidP="006C08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335DE6" w:rsidTr="00616D6D">
        <w:tc>
          <w:tcPr>
            <w:tcW w:w="540" w:type="dxa"/>
          </w:tcPr>
          <w:p w:rsidR="00335DE6" w:rsidRPr="007A0DE7" w:rsidRDefault="007A0DE7" w:rsidP="00335DE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88" w:type="dxa"/>
          </w:tcPr>
          <w:p w:rsidR="00335DE6" w:rsidRPr="007A0DE7" w:rsidRDefault="007A0DE7" w:rsidP="00335DE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Одноставочный тариф</w:t>
            </w:r>
          </w:p>
        </w:tc>
        <w:tc>
          <w:tcPr>
            <w:tcW w:w="1559" w:type="dxa"/>
          </w:tcPr>
          <w:p w:rsidR="00335DE6" w:rsidRPr="007A0DE7" w:rsidRDefault="007A0DE7" w:rsidP="006C08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руб./кВт </w:t>
            </w:r>
            <w:proofErr w:type="gramStart"/>
            <w:r>
              <w:rPr>
                <w:bCs/>
                <w:color w:val="000000"/>
              </w:rPr>
              <w:t>ч</w:t>
            </w:r>
            <w:proofErr w:type="gramEnd"/>
          </w:p>
        </w:tc>
        <w:tc>
          <w:tcPr>
            <w:tcW w:w="1701" w:type="dxa"/>
          </w:tcPr>
          <w:p w:rsidR="00335DE6" w:rsidRPr="007A0DE7" w:rsidRDefault="007A0DE7" w:rsidP="006C08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2,04</w:t>
            </w:r>
          </w:p>
        </w:tc>
        <w:tc>
          <w:tcPr>
            <w:tcW w:w="1701" w:type="dxa"/>
          </w:tcPr>
          <w:p w:rsidR="00335DE6" w:rsidRPr="007A0DE7" w:rsidRDefault="00616D6D" w:rsidP="006C08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2,28</w:t>
            </w:r>
          </w:p>
        </w:tc>
      </w:tr>
      <w:tr w:rsidR="00616D6D" w:rsidTr="00296234">
        <w:tc>
          <w:tcPr>
            <w:tcW w:w="540" w:type="dxa"/>
          </w:tcPr>
          <w:p w:rsidR="00616D6D" w:rsidRPr="007A0DE7" w:rsidRDefault="00616D6D" w:rsidP="00335DE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349" w:type="dxa"/>
            <w:gridSpan w:val="4"/>
          </w:tcPr>
          <w:p w:rsidR="00616D6D" w:rsidRPr="007A0DE7" w:rsidRDefault="00616D6D" w:rsidP="00616D6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Одноставочные тарифы, дифференцированные по трем зонам суток</w:t>
            </w:r>
          </w:p>
        </w:tc>
      </w:tr>
      <w:tr w:rsidR="006C08F0" w:rsidTr="00616D6D">
        <w:tc>
          <w:tcPr>
            <w:tcW w:w="540" w:type="dxa"/>
          </w:tcPr>
          <w:p w:rsidR="006C08F0" w:rsidRPr="007A0DE7" w:rsidRDefault="006C08F0" w:rsidP="00335DE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388" w:type="dxa"/>
          </w:tcPr>
          <w:p w:rsidR="006C08F0" w:rsidRDefault="006C08F0" w:rsidP="00335DE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ночная зона</w:t>
            </w:r>
          </w:p>
        </w:tc>
        <w:tc>
          <w:tcPr>
            <w:tcW w:w="1559" w:type="dxa"/>
          </w:tcPr>
          <w:p w:rsidR="006C08F0" w:rsidRDefault="006C08F0" w:rsidP="006C08F0">
            <w:pPr>
              <w:jc w:val="center"/>
            </w:pPr>
            <w:r w:rsidRPr="00012553">
              <w:t xml:space="preserve">руб./кВт </w:t>
            </w:r>
            <w:proofErr w:type="gramStart"/>
            <w:r w:rsidRPr="00012553">
              <w:t>ч</w:t>
            </w:r>
            <w:proofErr w:type="gramEnd"/>
          </w:p>
        </w:tc>
        <w:tc>
          <w:tcPr>
            <w:tcW w:w="1701" w:type="dxa"/>
          </w:tcPr>
          <w:p w:rsidR="006C08F0" w:rsidRPr="007A0DE7" w:rsidRDefault="006C08F0" w:rsidP="006C08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0,75</w:t>
            </w:r>
          </w:p>
        </w:tc>
        <w:tc>
          <w:tcPr>
            <w:tcW w:w="1701" w:type="dxa"/>
          </w:tcPr>
          <w:p w:rsidR="006C08F0" w:rsidRPr="007A0DE7" w:rsidRDefault="00616D6D" w:rsidP="006C08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0,84</w:t>
            </w:r>
          </w:p>
        </w:tc>
      </w:tr>
      <w:tr w:rsidR="006C08F0" w:rsidTr="00616D6D">
        <w:tc>
          <w:tcPr>
            <w:tcW w:w="540" w:type="dxa"/>
          </w:tcPr>
          <w:p w:rsidR="006C08F0" w:rsidRPr="007A0DE7" w:rsidRDefault="006C08F0" w:rsidP="00335DE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388" w:type="dxa"/>
          </w:tcPr>
          <w:p w:rsidR="006C08F0" w:rsidRDefault="006C08F0" w:rsidP="00335DE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полупиковая зона</w:t>
            </w:r>
          </w:p>
        </w:tc>
        <w:tc>
          <w:tcPr>
            <w:tcW w:w="1559" w:type="dxa"/>
          </w:tcPr>
          <w:p w:rsidR="006C08F0" w:rsidRDefault="006C08F0" w:rsidP="006C08F0">
            <w:pPr>
              <w:jc w:val="center"/>
            </w:pPr>
            <w:r w:rsidRPr="00012553">
              <w:t xml:space="preserve">руб./кВт </w:t>
            </w:r>
            <w:proofErr w:type="gramStart"/>
            <w:r w:rsidRPr="00012553">
              <w:t>ч</w:t>
            </w:r>
            <w:proofErr w:type="gramEnd"/>
          </w:p>
        </w:tc>
        <w:tc>
          <w:tcPr>
            <w:tcW w:w="1701" w:type="dxa"/>
          </w:tcPr>
          <w:p w:rsidR="006C08F0" w:rsidRPr="007A0DE7" w:rsidRDefault="006C08F0" w:rsidP="006C08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2,04</w:t>
            </w:r>
          </w:p>
        </w:tc>
        <w:tc>
          <w:tcPr>
            <w:tcW w:w="1701" w:type="dxa"/>
          </w:tcPr>
          <w:p w:rsidR="006C08F0" w:rsidRPr="007A0DE7" w:rsidRDefault="00616D6D" w:rsidP="006C08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2,28</w:t>
            </w:r>
          </w:p>
        </w:tc>
      </w:tr>
      <w:tr w:rsidR="006C08F0" w:rsidTr="00616D6D">
        <w:tc>
          <w:tcPr>
            <w:tcW w:w="540" w:type="dxa"/>
          </w:tcPr>
          <w:p w:rsidR="006C08F0" w:rsidRPr="007A0DE7" w:rsidRDefault="006C08F0" w:rsidP="00335DE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388" w:type="dxa"/>
          </w:tcPr>
          <w:p w:rsidR="006C08F0" w:rsidRDefault="006C08F0" w:rsidP="00335DE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пиковая зона</w:t>
            </w:r>
          </w:p>
        </w:tc>
        <w:tc>
          <w:tcPr>
            <w:tcW w:w="1559" w:type="dxa"/>
          </w:tcPr>
          <w:p w:rsidR="006C08F0" w:rsidRDefault="006C08F0" w:rsidP="006C08F0">
            <w:pPr>
              <w:jc w:val="center"/>
            </w:pPr>
            <w:r w:rsidRPr="00012553">
              <w:t xml:space="preserve">руб./кВт </w:t>
            </w:r>
            <w:proofErr w:type="gramStart"/>
            <w:r w:rsidRPr="00012553">
              <w:t>ч</w:t>
            </w:r>
            <w:proofErr w:type="gramEnd"/>
          </w:p>
        </w:tc>
        <w:tc>
          <w:tcPr>
            <w:tcW w:w="1701" w:type="dxa"/>
          </w:tcPr>
          <w:p w:rsidR="006C08F0" w:rsidRPr="007A0DE7" w:rsidRDefault="006C08F0" w:rsidP="006C08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4,04</w:t>
            </w:r>
          </w:p>
        </w:tc>
        <w:tc>
          <w:tcPr>
            <w:tcW w:w="1701" w:type="dxa"/>
          </w:tcPr>
          <w:p w:rsidR="006C08F0" w:rsidRPr="007A0DE7" w:rsidRDefault="00616D6D" w:rsidP="006C08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4,51</w:t>
            </w:r>
          </w:p>
        </w:tc>
      </w:tr>
      <w:tr w:rsidR="00616D6D" w:rsidTr="007B594B">
        <w:tc>
          <w:tcPr>
            <w:tcW w:w="540" w:type="dxa"/>
          </w:tcPr>
          <w:p w:rsidR="00616D6D" w:rsidRPr="007A0DE7" w:rsidRDefault="00616D6D" w:rsidP="00335DE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349" w:type="dxa"/>
            <w:gridSpan w:val="4"/>
          </w:tcPr>
          <w:p w:rsidR="00616D6D" w:rsidRPr="007A0DE7" w:rsidRDefault="00616D6D" w:rsidP="00616D6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A0DE7">
              <w:rPr>
                <w:bCs/>
                <w:color w:val="000000"/>
              </w:rPr>
              <w:t>Одноставочные та</w:t>
            </w:r>
            <w:r>
              <w:rPr>
                <w:bCs/>
                <w:color w:val="000000"/>
              </w:rPr>
              <w:t>рифы, дифференцированные по двум</w:t>
            </w:r>
            <w:r w:rsidRPr="007A0DE7">
              <w:rPr>
                <w:bCs/>
                <w:color w:val="000000"/>
              </w:rPr>
              <w:t xml:space="preserve"> зонам суток</w:t>
            </w:r>
          </w:p>
        </w:tc>
      </w:tr>
      <w:tr w:rsidR="006C08F0" w:rsidTr="00616D6D">
        <w:tc>
          <w:tcPr>
            <w:tcW w:w="540" w:type="dxa"/>
          </w:tcPr>
          <w:p w:rsidR="006C08F0" w:rsidRPr="007A0DE7" w:rsidRDefault="006C08F0" w:rsidP="00335DE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388" w:type="dxa"/>
          </w:tcPr>
          <w:p w:rsidR="006C08F0" w:rsidRPr="007A0DE7" w:rsidRDefault="006C08F0" w:rsidP="00335DE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ночная зона</w:t>
            </w:r>
          </w:p>
        </w:tc>
        <w:tc>
          <w:tcPr>
            <w:tcW w:w="1559" w:type="dxa"/>
          </w:tcPr>
          <w:p w:rsidR="006C08F0" w:rsidRDefault="006C08F0" w:rsidP="006C08F0">
            <w:pPr>
              <w:jc w:val="center"/>
            </w:pPr>
            <w:r w:rsidRPr="00763265">
              <w:t xml:space="preserve">руб./кВт </w:t>
            </w:r>
            <w:proofErr w:type="gramStart"/>
            <w:r w:rsidRPr="00763265">
              <w:t>ч</w:t>
            </w:r>
            <w:proofErr w:type="gramEnd"/>
          </w:p>
        </w:tc>
        <w:tc>
          <w:tcPr>
            <w:tcW w:w="1701" w:type="dxa"/>
          </w:tcPr>
          <w:p w:rsidR="006C08F0" w:rsidRPr="007A0DE7" w:rsidRDefault="006C08F0" w:rsidP="006C08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0,75</w:t>
            </w:r>
          </w:p>
        </w:tc>
        <w:tc>
          <w:tcPr>
            <w:tcW w:w="1701" w:type="dxa"/>
          </w:tcPr>
          <w:p w:rsidR="006C08F0" w:rsidRPr="007A0DE7" w:rsidRDefault="00A7735B" w:rsidP="006C08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0,84</w:t>
            </w:r>
          </w:p>
        </w:tc>
      </w:tr>
      <w:tr w:rsidR="006C08F0" w:rsidTr="00616D6D">
        <w:tc>
          <w:tcPr>
            <w:tcW w:w="540" w:type="dxa"/>
          </w:tcPr>
          <w:p w:rsidR="006C08F0" w:rsidRPr="007A0DE7" w:rsidRDefault="006C08F0" w:rsidP="00335DE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388" w:type="dxa"/>
          </w:tcPr>
          <w:p w:rsidR="006C08F0" w:rsidRPr="007A0DE7" w:rsidRDefault="006C08F0" w:rsidP="00335DE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дневная зона (пиковая и полупиковая)</w:t>
            </w:r>
          </w:p>
        </w:tc>
        <w:tc>
          <w:tcPr>
            <w:tcW w:w="1559" w:type="dxa"/>
          </w:tcPr>
          <w:p w:rsidR="006C08F0" w:rsidRDefault="006C08F0" w:rsidP="006C08F0">
            <w:pPr>
              <w:jc w:val="center"/>
            </w:pPr>
            <w:r w:rsidRPr="00763265">
              <w:t xml:space="preserve">руб./кВт </w:t>
            </w:r>
            <w:proofErr w:type="gramStart"/>
            <w:r w:rsidRPr="00763265">
              <w:t>ч</w:t>
            </w:r>
            <w:proofErr w:type="gramEnd"/>
          </w:p>
        </w:tc>
        <w:tc>
          <w:tcPr>
            <w:tcW w:w="1701" w:type="dxa"/>
          </w:tcPr>
          <w:p w:rsidR="006C08F0" w:rsidRPr="007A0DE7" w:rsidRDefault="006C08F0" w:rsidP="006C08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2,79</w:t>
            </w:r>
          </w:p>
        </w:tc>
        <w:tc>
          <w:tcPr>
            <w:tcW w:w="1701" w:type="dxa"/>
          </w:tcPr>
          <w:p w:rsidR="006C08F0" w:rsidRPr="007A0DE7" w:rsidRDefault="00616D6D" w:rsidP="006C08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3,11</w:t>
            </w:r>
          </w:p>
        </w:tc>
      </w:tr>
    </w:tbl>
    <w:p w:rsidR="00335DE6" w:rsidRPr="004C6F94" w:rsidRDefault="00335DE6" w:rsidP="00335DE6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386"/>
        <w:gridCol w:w="3969"/>
      </w:tblGrid>
      <w:tr w:rsidR="00DB2EDF" w:rsidTr="00F30ED9">
        <w:trPr>
          <w:trHeight w:val="300"/>
        </w:trPr>
        <w:tc>
          <w:tcPr>
            <w:tcW w:w="534" w:type="dxa"/>
            <w:vMerge w:val="restart"/>
            <w:noWrap/>
            <w:vAlign w:val="center"/>
          </w:tcPr>
          <w:p w:rsidR="00DB2EDF" w:rsidRDefault="00F30ED9" w:rsidP="004C6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B2EDF">
              <w:rPr>
                <w:color w:val="000000"/>
              </w:rPr>
              <w:t> </w:t>
            </w:r>
          </w:p>
        </w:tc>
        <w:tc>
          <w:tcPr>
            <w:tcW w:w="5386" w:type="dxa"/>
            <w:vMerge w:val="restart"/>
          </w:tcPr>
          <w:p w:rsidR="00DB2EDF" w:rsidRDefault="00DB2EDF" w:rsidP="004C6F94">
            <w:pPr>
              <w:rPr>
                <w:color w:val="000000"/>
              </w:rPr>
            </w:pPr>
            <w:r>
              <w:rPr>
                <w:color w:val="000000"/>
              </w:rPr>
              <w:t>Атрибуты решения по принятому тарифу (наименование, дата, номер)</w:t>
            </w:r>
          </w:p>
        </w:tc>
        <w:tc>
          <w:tcPr>
            <w:tcW w:w="3969" w:type="dxa"/>
            <w:vMerge w:val="restart"/>
            <w:noWrap/>
            <w:vAlign w:val="center"/>
          </w:tcPr>
          <w:p w:rsidR="00DB2EDF" w:rsidRPr="004A3E01" w:rsidRDefault="00A7735B" w:rsidP="006C08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Приказ № 65-Э от 16.12.2014 г.</w:t>
            </w:r>
          </w:p>
        </w:tc>
      </w:tr>
      <w:tr w:rsidR="00DB2EDF" w:rsidTr="00F30ED9">
        <w:trPr>
          <w:trHeight w:val="296"/>
        </w:trPr>
        <w:tc>
          <w:tcPr>
            <w:tcW w:w="534" w:type="dxa"/>
            <w:vMerge/>
            <w:vAlign w:val="center"/>
          </w:tcPr>
          <w:p w:rsidR="00DB2EDF" w:rsidRDefault="00DB2EDF" w:rsidP="004C6F94">
            <w:pPr>
              <w:rPr>
                <w:color w:val="000000"/>
              </w:rPr>
            </w:pPr>
          </w:p>
        </w:tc>
        <w:tc>
          <w:tcPr>
            <w:tcW w:w="5386" w:type="dxa"/>
            <w:vMerge/>
            <w:vAlign w:val="center"/>
          </w:tcPr>
          <w:p w:rsidR="00DB2EDF" w:rsidRDefault="00DB2EDF" w:rsidP="004C6F94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vAlign w:val="center"/>
          </w:tcPr>
          <w:p w:rsidR="00DB2EDF" w:rsidRPr="004A3E01" w:rsidRDefault="00DB2EDF" w:rsidP="00540E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B2EDF" w:rsidTr="00F30ED9">
        <w:trPr>
          <w:trHeight w:val="569"/>
        </w:trPr>
        <w:tc>
          <w:tcPr>
            <w:tcW w:w="534" w:type="dxa"/>
            <w:noWrap/>
            <w:vAlign w:val="center"/>
          </w:tcPr>
          <w:p w:rsidR="00DB2EDF" w:rsidRDefault="00DB2EDF" w:rsidP="004C6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F30ED9">
              <w:rPr>
                <w:color w:val="000000"/>
              </w:rPr>
              <w:t>6</w:t>
            </w:r>
          </w:p>
        </w:tc>
        <w:tc>
          <w:tcPr>
            <w:tcW w:w="5386" w:type="dxa"/>
          </w:tcPr>
          <w:p w:rsidR="00DB2EDF" w:rsidRDefault="00DB2EDF" w:rsidP="004C6F94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регулирующего органа, принявшего решение</w:t>
            </w:r>
          </w:p>
        </w:tc>
        <w:tc>
          <w:tcPr>
            <w:tcW w:w="3969" w:type="dxa"/>
            <w:noWrap/>
            <w:vAlign w:val="center"/>
          </w:tcPr>
          <w:p w:rsidR="00DB2EDF" w:rsidRPr="004A3E01" w:rsidRDefault="00DB2EDF" w:rsidP="00540E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РЭК Сахалинской области</w:t>
            </w:r>
          </w:p>
        </w:tc>
      </w:tr>
      <w:tr w:rsidR="00DB2EDF" w:rsidTr="00F30ED9">
        <w:trPr>
          <w:trHeight w:val="315"/>
        </w:trPr>
        <w:tc>
          <w:tcPr>
            <w:tcW w:w="534" w:type="dxa"/>
            <w:noWrap/>
            <w:vAlign w:val="center"/>
          </w:tcPr>
          <w:p w:rsidR="00DB2EDF" w:rsidRDefault="00DB2EDF" w:rsidP="004C6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F30ED9">
              <w:rPr>
                <w:color w:val="000000"/>
              </w:rPr>
              <w:t>7</w:t>
            </w:r>
          </w:p>
        </w:tc>
        <w:tc>
          <w:tcPr>
            <w:tcW w:w="5386" w:type="dxa"/>
            <w:noWrap/>
          </w:tcPr>
          <w:p w:rsidR="00DB2EDF" w:rsidRDefault="00DB2EDF" w:rsidP="004C6F94">
            <w:pPr>
              <w:rPr>
                <w:color w:val="000000"/>
              </w:rPr>
            </w:pPr>
            <w:r>
              <w:rPr>
                <w:color w:val="000000"/>
              </w:rPr>
              <w:t>Источник опубликования</w:t>
            </w:r>
          </w:p>
        </w:tc>
        <w:tc>
          <w:tcPr>
            <w:tcW w:w="3969" w:type="dxa"/>
            <w:noWrap/>
            <w:vAlign w:val="center"/>
          </w:tcPr>
          <w:p w:rsidR="00616D6D" w:rsidRPr="00616D6D" w:rsidRDefault="00616D6D" w:rsidP="00616D6D">
            <w:pPr>
              <w:jc w:val="center"/>
              <w:rPr>
                <w:color w:val="000000"/>
                <w:sz w:val="22"/>
                <w:szCs w:val="22"/>
              </w:rPr>
            </w:pPr>
            <w:hyperlink r:id="rId6" w:history="1">
              <w:r w:rsidRPr="00652AE3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Pr="00652AE3">
                <w:rPr>
                  <w:rStyle w:val="a6"/>
                  <w:sz w:val="22"/>
                  <w:szCs w:val="22"/>
                </w:rPr>
                <w:t>://</w:t>
              </w:r>
              <w:r w:rsidRPr="00652AE3">
                <w:rPr>
                  <w:rStyle w:val="a6"/>
                  <w:sz w:val="22"/>
                  <w:szCs w:val="22"/>
                  <w:lang w:val="en-US"/>
                </w:rPr>
                <w:t>www</w:t>
              </w:r>
              <w:r w:rsidRPr="00652AE3">
                <w:rPr>
                  <w:rStyle w:val="a6"/>
                  <w:sz w:val="22"/>
                  <w:szCs w:val="22"/>
                </w:rPr>
                <w:t>.</w:t>
              </w:r>
              <w:r w:rsidRPr="00652AE3">
                <w:rPr>
                  <w:rStyle w:val="a6"/>
                  <w:sz w:val="22"/>
                  <w:szCs w:val="22"/>
                  <w:lang w:val="en-US"/>
                </w:rPr>
                <w:t>rec</w:t>
              </w:r>
              <w:r w:rsidRPr="00652AE3">
                <w:rPr>
                  <w:rStyle w:val="a6"/>
                  <w:sz w:val="22"/>
                  <w:szCs w:val="22"/>
                </w:rPr>
                <w:t>.</w:t>
              </w:r>
              <w:r w:rsidRPr="00652AE3">
                <w:rPr>
                  <w:rStyle w:val="a6"/>
                  <w:sz w:val="22"/>
                  <w:szCs w:val="22"/>
                  <w:lang w:val="en-US"/>
                </w:rPr>
                <w:t>admsakhalin</w:t>
              </w:r>
              <w:r w:rsidRPr="00652AE3">
                <w:rPr>
                  <w:rStyle w:val="a6"/>
                  <w:sz w:val="22"/>
                  <w:szCs w:val="22"/>
                </w:rPr>
                <w:t>.</w:t>
              </w:r>
              <w:r w:rsidRPr="00652AE3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</w:tr>
    </w:tbl>
    <w:p w:rsidR="006C08F0" w:rsidRDefault="006C08F0" w:rsidP="00DB2EDF">
      <w:pPr>
        <w:autoSpaceDE w:val="0"/>
        <w:autoSpaceDN w:val="0"/>
        <w:adjustRightInd w:val="0"/>
        <w:rPr>
          <w:color w:val="000000"/>
        </w:rPr>
      </w:pPr>
    </w:p>
    <w:p w:rsidR="0016308C" w:rsidRDefault="0016308C" w:rsidP="00A17EFE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6C08F0" w:rsidRDefault="006C08F0" w:rsidP="00A17EFE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6C08F0" w:rsidRDefault="006C08F0" w:rsidP="00A17EFE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6C08F0" w:rsidRDefault="006C08F0" w:rsidP="00A17EFE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6C08F0" w:rsidRDefault="006C08F0" w:rsidP="00A17EFE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  <w:bookmarkStart w:id="0" w:name="_GoBack"/>
      <w:bookmarkEnd w:id="0"/>
    </w:p>
    <w:p w:rsidR="006C08F0" w:rsidRDefault="006C08F0" w:rsidP="00A17EFE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6C08F0" w:rsidRDefault="006C08F0" w:rsidP="00A17EFE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6C08F0" w:rsidRDefault="006C08F0" w:rsidP="00A17EFE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6C08F0" w:rsidRDefault="006C08F0" w:rsidP="00A17EFE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6C08F0" w:rsidRDefault="006C08F0" w:rsidP="00A17EFE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6C08F0" w:rsidRDefault="006C08F0" w:rsidP="00A17EFE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sectPr w:rsidR="006C08F0" w:rsidSect="00540ED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DF"/>
    <w:rsid w:val="00003531"/>
    <w:rsid w:val="00003532"/>
    <w:rsid w:val="00003AFE"/>
    <w:rsid w:val="0000413D"/>
    <w:rsid w:val="000054E8"/>
    <w:rsid w:val="00005C9F"/>
    <w:rsid w:val="00007B7D"/>
    <w:rsid w:val="0003184D"/>
    <w:rsid w:val="00032C36"/>
    <w:rsid w:val="00033B9F"/>
    <w:rsid w:val="000402B1"/>
    <w:rsid w:val="00044411"/>
    <w:rsid w:val="00047407"/>
    <w:rsid w:val="00047EE6"/>
    <w:rsid w:val="000553A4"/>
    <w:rsid w:val="00062B10"/>
    <w:rsid w:val="00070592"/>
    <w:rsid w:val="00071371"/>
    <w:rsid w:val="000719A3"/>
    <w:rsid w:val="000730F0"/>
    <w:rsid w:val="00074999"/>
    <w:rsid w:val="00075455"/>
    <w:rsid w:val="0008018D"/>
    <w:rsid w:val="00080BD9"/>
    <w:rsid w:val="00091B9C"/>
    <w:rsid w:val="000934CB"/>
    <w:rsid w:val="000940EE"/>
    <w:rsid w:val="000946F6"/>
    <w:rsid w:val="000A0C41"/>
    <w:rsid w:val="000A270A"/>
    <w:rsid w:val="000A36CC"/>
    <w:rsid w:val="000A3B82"/>
    <w:rsid w:val="000A47D8"/>
    <w:rsid w:val="000A583D"/>
    <w:rsid w:val="000B04BD"/>
    <w:rsid w:val="000B6692"/>
    <w:rsid w:val="000B7074"/>
    <w:rsid w:val="000C69D1"/>
    <w:rsid w:val="000C6CB6"/>
    <w:rsid w:val="000D3DF0"/>
    <w:rsid w:val="000D4B1D"/>
    <w:rsid w:val="000E5842"/>
    <w:rsid w:val="000E6253"/>
    <w:rsid w:val="000F3260"/>
    <w:rsid w:val="000F7123"/>
    <w:rsid w:val="0010389B"/>
    <w:rsid w:val="00103AB4"/>
    <w:rsid w:val="00106F76"/>
    <w:rsid w:val="00112A30"/>
    <w:rsid w:val="00115B0D"/>
    <w:rsid w:val="00121433"/>
    <w:rsid w:val="00126965"/>
    <w:rsid w:val="00132523"/>
    <w:rsid w:val="00141547"/>
    <w:rsid w:val="00141F22"/>
    <w:rsid w:val="00160346"/>
    <w:rsid w:val="0016308C"/>
    <w:rsid w:val="00165B08"/>
    <w:rsid w:val="001737E6"/>
    <w:rsid w:val="0018402A"/>
    <w:rsid w:val="0019110D"/>
    <w:rsid w:val="00192669"/>
    <w:rsid w:val="00193DF2"/>
    <w:rsid w:val="001B4339"/>
    <w:rsid w:val="001B4A1E"/>
    <w:rsid w:val="001B5898"/>
    <w:rsid w:val="001B757B"/>
    <w:rsid w:val="001E0F49"/>
    <w:rsid w:val="001E3E5F"/>
    <w:rsid w:val="001E6B1D"/>
    <w:rsid w:val="001E7594"/>
    <w:rsid w:val="001F62F0"/>
    <w:rsid w:val="00202BD2"/>
    <w:rsid w:val="00205A06"/>
    <w:rsid w:val="00207D88"/>
    <w:rsid w:val="00212E68"/>
    <w:rsid w:val="002137E9"/>
    <w:rsid w:val="00214B5E"/>
    <w:rsid w:val="00216337"/>
    <w:rsid w:val="002163F1"/>
    <w:rsid w:val="00226E70"/>
    <w:rsid w:val="00231A84"/>
    <w:rsid w:val="002324FA"/>
    <w:rsid w:val="002341A6"/>
    <w:rsid w:val="00237E42"/>
    <w:rsid w:val="00242142"/>
    <w:rsid w:val="00246A39"/>
    <w:rsid w:val="00253158"/>
    <w:rsid w:val="00254659"/>
    <w:rsid w:val="00266EBA"/>
    <w:rsid w:val="002742E8"/>
    <w:rsid w:val="00280236"/>
    <w:rsid w:val="002804C7"/>
    <w:rsid w:val="00286F62"/>
    <w:rsid w:val="00294311"/>
    <w:rsid w:val="002956D7"/>
    <w:rsid w:val="002962E2"/>
    <w:rsid w:val="002A5594"/>
    <w:rsid w:val="002A6086"/>
    <w:rsid w:val="002B0697"/>
    <w:rsid w:val="002B0718"/>
    <w:rsid w:val="002B4D7B"/>
    <w:rsid w:val="002B5743"/>
    <w:rsid w:val="002C7B69"/>
    <w:rsid w:val="002E0061"/>
    <w:rsid w:val="002E1E72"/>
    <w:rsid w:val="003012A3"/>
    <w:rsid w:val="00301D39"/>
    <w:rsid w:val="00304A72"/>
    <w:rsid w:val="00311350"/>
    <w:rsid w:val="003130D4"/>
    <w:rsid w:val="003163A8"/>
    <w:rsid w:val="00331F4C"/>
    <w:rsid w:val="00335DE6"/>
    <w:rsid w:val="003364D4"/>
    <w:rsid w:val="00343924"/>
    <w:rsid w:val="00345567"/>
    <w:rsid w:val="0035033B"/>
    <w:rsid w:val="00357F1C"/>
    <w:rsid w:val="003656C6"/>
    <w:rsid w:val="00373A59"/>
    <w:rsid w:val="003744F5"/>
    <w:rsid w:val="00377448"/>
    <w:rsid w:val="00382F76"/>
    <w:rsid w:val="00391034"/>
    <w:rsid w:val="00391FED"/>
    <w:rsid w:val="00392B57"/>
    <w:rsid w:val="00394950"/>
    <w:rsid w:val="00397402"/>
    <w:rsid w:val="003A155A"/>
    <w:rsid w:val="003B66EF"/>
    <w:rsid w:val="003D2D43"/>
    <w:rsid w:val="003D4111"/>
    <w:rsid w:val="003E138E"/>
    <w:rsid w:val="003F07BC"/>
    <w:rsid w:val="00405AB4"/>
    <w:rsid w:val="00411978"/>
    <w:rsid w:val="00411CDE"/>
    <w:rsid w:val="0042058F"/>
    <w:rsid w:val="00423FB1"/>
    <w:rsid w:val="00424C71"/>
    <w:rsid w:val="004403F9"/>
    <w:rsid w:val="0044474D"/>
    <w:rsid w:val="00450206"/>
    <w:rsid w:val="004537F7"/>
    <w:rsid w:val="00455694"/>
    <w:rsid w:val="00461842"/>
    <w:rsid w:val="00461B61"/>
    <w:rsid w:val="004675CA"/>
    <w:rsid w:val="00471B76"/>
    <w:rsid w:val="0047673B"/>
    <w:rsid w:val="00476E04"/>
    <w:rsid w:val="00476E90"/>
    <w:rsid w:val="00480BAA"/>
    <w:rsid w:val="004828CE"/>
    <w:rsid w:val="004865D9"/>
    <w:rsid w:val="00490378"/>
    <w:rsid w:val="00496D0C"/>
    <w:rsid w:val="004A27C7"/>
    <w:rsid w:val="004A70EC"/>
    <w:rsid w:val="004A7A73"/>
    <w:rsid w:val="004B2AFF"/>
    <w:rsid w:val="004C3664"/>
    <w:rsid w:val="004C6F94"/>
    <w:rsid w:val="004C707A"/>
    <w:rsid w:val="004D2C4C"/>
    <w:rsid w:val="004E0065"/>
    <w:rsid w:val="004E7586"/>
    <w:rsid w:val="004F33F4"/>
    <w:rsid w:val="004F3403"/>
    <w:rsid w:val="004F5DD4"/>
    <w:rsid w:val="004F7085"/>
    <w:rsid w:val="005008C1"/>
    <w:rsid w:val="00501F36"/>
    <w:rsid w:val="005041AA"/>
    <w:rsid w:val="005064C8"/>
    <w:rsid w:val="0050731D"/>
    <w:rsid w:val="00514B4B"/>
    <w:rsid w:val="0052522A"/>
    <w:rsid w:val="00533139"/>
    <w:rsid w:val="00535753"/>
    <w:rsid w:val="005364E7"/>
    <w:rsid w:val="00537B90"/>
    <w:rsid w:val="005409B1"/>
    <w:rsid w:val="00540EDA"/>
    <w:rsid w:val="00542C12"/>
    <w:rsid w:val="00545D6D"/>
    <w:rsid w:val="00546628"/>
    <w:rsid w:val="00554D12"/>
    <w:rsid w:val="00560490"/>
    <w:rsid w:val="00562274"/>
    <w:rsid w:val="00565BE4"/>
    <w:rsid w:val="00567279"/>
    <w:rsid w:val="00567E4A"/>
    <w:rsid w:val="005723A7"/>
    <w:rsid w:val="00577D1E"/>
    <w:rsid w:val="00584E8B"/>
    <w:rsid w:val="00586D8D"/>
    <w:rsid w:val="005960EC"/>
    <w:rsid w:val="005970B4"/>
    <w:rsid w:val="005C1A40"/>
    <w:rsid w:val="005C6284"/>
    <w:rsid w:val="005D20D0"/>
    <w:rsid w:val="005E2A67"/>
    <w:rsid w:val="005E3335"/>
    <w:rsid w:val="005E7846"/>
    <w:rsid w:val="005F0382"/>
    <w:rsid w:val="005F1E16"/>
    <w:rsid w:val="005F6C41"/>
    <w:rsid w:val="005F70B6"/>
    <w:rsid w:val="00600EBC"/>
    <w:rsid w:val="006045E0"/>
    <w:rsid w:val="006105B9"/>
    <w:rsid w:val="00613098"/>
    <w:rsid w:val="00614CA1"/>
    <w:rsid w:val="006154D8"/>
    <w:rsid w:val="00616D6D"/>
    <w:rsid w:val="00617446"/>
    <w:rsid w:val="006226CF"/>
    <w:rsid w:val="00622BA2"/>
    <w:rsid w:val="006230BE"/>
    <w:rsid w:val="0062430A"/>
    <w:rsid w:val="00625352"/>
    <w:rsid w:val="00625802"/>
    <w:rsid w:val="006268BA"/>
    <w:rsid w:val="00626E78"/>
    <w:rsid w:val="0063785B"/>
    <w:rsid w:val="006401C0"/>
    <w:rsid w:val="00640786"/>
    <w:rsid w:val="00647D71"/>
    <w:rsid w:val="00651993"/>
    <w:rsid w:val="00653396"/>
    <w:rsid w:val="00653CF8"/>
    <w:rsid w:val="00677DE8"/>
    <w:rsid w:val="00683AA6"/>
    <w:rsid w:val="0068731E"/>
    <w:rsid w:val="00695F36"/>
    <w:rsid w:val="00696BF2"/>
    <w:rsid w:val="006B2F05"/>
    <w:rsid w:val="006B306F"/>
    <w:rsid w:val="006B4661"/>
    <w:rsid w:val="006C08F0"/>
    <w:rsid w:val="006C4755"/>
    <w:rsid w:val="006C5FD0"/>
    <w:rsid w:val="006C76C2"/>
    <w:rsid w:val="006D39C9"/>
    <w:rsid w:val="006D3C79"/>
    <w:rsid w:val="006E0C48"/>
    <w:rsid w:val="006E40CD"/>
    <w:rsid w:val="006E54A6"/>
    <w:rsid w:val="006F0135"/>
    <w:rsid w:val="006F3CFA"/>
    <w:rsid w:val="006F6E61"/>
    <w:rsid w:val="006F7C98"/>
    <w:rsid w:val="00705786"/>
    <w:rsid w:val="007146B1"/>
    <w:rsid w:val="00720369"/>
    <w:rsid w:val="007328A9"/>
    <w:rsid w:val="00735C32"/>
    <w:rsid w:val="00742842"/>
    <w:rsid w:val="00753552"/>
    <w:rsid w:val="00755D2F"/>
    <w:rsid w:val="007628AF"/>
    <w:rsid w:val="007652B5"/>
    <w:rsid w:val="00771BDE"/>
    <w:rsid w:val="00775426"/>
    <w:rsid w:val="0078013F"/>
    <w:rsid w:val="0078046F"/>
    <w:rsid w:val="007836D2"/>
    <w:rsid w:val="00786D2A"/>
    <w:rsid w:val="00790124"/>
    <w:rsid w:val="007907F2"/>
    <w:rsid w:val="00793952"/>
    <w:rsid w:val="007A08F9"/>
    <w:rsid w:val="007A0DE7"/>
    <w:rsid w:val="007A0EFD"/>
    <w:rsid w:val="007A0FD8"/>
    <w:rsid w:val="007A2275"/>
    <w:rsid w:val="007A34B7"/>
    <w:rsid w:val="007B056D"/>
    <w:rsid w:val="007B380E"/>
    <w:rsid w:val="007B6FB4"/>
    <w:rsid w:val="007B744E"/>
    <w:rsid w:val="007C1869"/>
    <w:rsid w:val="007C203C"/>
    <w:rsid w:val="007D5BBF"/>
    <w:rsid w:val="007E0288"/>
    <w:rsid w:val="007E3A27"/>
    <w:rsid w:val="007E79A3"/>
    <w:rsid w:val="007F375C"/>
    <w:rsid w:val="007F4BF9"/>
    <w:rsid w:val="007F58D7"/>
    <w:rsid w:val="007F6031"/>
    <w:rsid w:val="007F7AD0"/>
    <w:rsid w:val="008071E6"/>
    <w:rsid w:val="00807328"/>
    <w:rsid w:val="008110DC"/>
    <w:rsid w:val="008139A8"/>
    <w:rsid w:val="00821BA1"/>
    <w:rsid w:val="00825B87"/>
    <w:rsid w:val="00827B2B"/>
    <w:rsid w:val="0083054E"/>
    <w:rsid w:val="00832B06"/>
    <w:rsid w:val="00832C7A"/>
    <w:rsid w:val="008350FE"/>
    <w:rsid w:val="00835AA4"/>
    <w:rsid w:val="00835B3C"/>
    <w:rsid w:val="00841346"/>
    <w:rsid w:val="00842081"/>
    <w:rsid w:val="0084791F"/>
    <w:rsid w:val="00851ACB"/>
    <w:rsid w:val="00863565"/>
    <w:rsid w:val="00870B15"/>
    <w:rsid w:val="00871681"/>
    <w:rsid w:val="00872B7D"/>
    <w:rsid w:val="00880451"/>
    <w:rsid w:val="008836B6"/>
    <w:rsid w:val="00892F1D"/>
    <w:rsid w:val="00893D32"/>
    <w:rsid w:val="008A1CA5"/>
    <w:rsid w:val="008A251E"/>
    <w:rsid w:val="008B473C"/>
    <w:rsid w:val="008B5D3C"/>
    <w:rsid w:val="008B7BCF"/>
    <w:rsid w:val="008C0643"/>
    <w:rsid w:val="008C1175"/>
    <w:rsid w:val="008C4FFB"/>
    <w:rsid w:val="008C5D5A"/>
    <w:rsid w:val="008D32D5"/>
    <w:rsid w:val="008D404A"/>
    <w:rsid w:val="008E22F7"/>
    <w:rsid w:val="008F2309"/>
    <w:rsid w:val="00901DF0"/>
    <w:rsid w:val="009059F7"/>
    <w:rsid w:val="00906220"/>
    <w:rsid w:val="0091108D"/>
    <w:rsid w:val="00913C38"/>
    <w:rsid w:val="0091597C"/>
    <w:rsid w:val="00916A83"/>
    <w:rsid w:val="00925A9C"/>
    <w:rsid w:val="009271EC"/>
    <w:rsid w:val="0095336E"/>
    <w:rsid w:val="00954E98"/>
    <w:rsid w:val="00960E23"/>
    <w:rsid w:val="00967B97"/>
    <w:rsid w:val="0097080D"/>
    <w:rsid w:val="00970CFE"/>
    <w:rsid w:val="00976BCD"/>
    <w:rsid w:val="00980B64"/>
    <w:rsid w:val="0099127A"/>
    <w:rsid w:val="0099456D"/>
    <w:rsid w:val="009A79EE"/>
    <w:rsid w:val="009B21D1"/>
    <w:rsid w:val="009B23A3"/>
    <w:rsid w:val="009B5948"/>
    <w:rsid w:val="009B7F9B"/>
    <w:rsid w:val="009C1E69"/>
    <w:rsid w:val="009C2BA9"/>
    <w:rsid w:val="009C4338"/>
    <w:rsid w:val="009C4CB2"/>
    <w:rsid w:val="009D3356"/>
    <w:rsid w:val="009D465E"/>
    <w:rsid w:val="009E44E7"/>
    <w:rsid w:val="00A04482"/>
    <w:rsid w:val="00A120F0"/>
    <w:rsid w:val="00A1234A"/>
    <w:rsid w:val="00A17EFE"/>
    <w:rsid w:val="00A22003"/>
    <w:rsid w:val="00A22842"/>
    <w:rsid w:val="00A30EF4"/>
    <w:rsid w:val="00A32702"/>
    <w:rsid w:val="00A40893"/>
    <w:rsid w:val="00A46A16"/>
    <w:rsid w:val="00A65FD8"/>
    <w:rsid w:val="00A67DEF"/>
    <w:rsid w:val="00A70F8D"/>
    <w:rsid w:val="00A71F8F"/>
    <w:rsid w:val="00A743AC"/>
    <w:rsid w:val="00A76B12"/>
    <w:rsid w:val="00A7735B"/>
    <w:rsid w:val="00A779D8"/>
    <w:rsid w:val="00A81197"/>
    <w:rsid w:val="00A83F75"/>
    <w:rsid w:val="00A9780F"/>
    <w:rsid w:val="00AA16FF"/>
    <w:rsid w:val="00AA7CB8"/>
    <w:rsid w:val="00AB0F2F"/>
    <w:rsid w:val="00AB2AAE"/>
    <w:rsid w:val="00AB334C"/>
    <w:rsid w:val="00AB6B24"/>
    <w:rsid w:val="00AB79BE"/>
    <w:rsid w:val="00AD1D13"/>
    <w:rsid w:val="00AE14BE"/>
    <w:rsid w:val="00AE1C15"/>
    <w:rsid w:val="00AE4F7A"/>
    <w:rsid w:val="00AF2555"/>
    <w:rsid w:val="00AF68AB"/>
    <w:rsid w:val="00AF6A75"/>
    <w:rsid w:val="00B034DF"/>
    <w:rsid w:val="00B11935"/>
    <w:rsid w:val="00B1767A"/>
    <w:rsid w:val="00B2797C"/>
    <w:rsid w:val="00B3532C"/>
    <w:rsid w:val="00B36D61"/>
    <w:rsid w:val="00B37707"/>
    <w:rsid w:val="00B50835"/>
    <w:rsid w:val="00B665B5"/>
    <w:rsid w:val="00B75319"/>
    <w:rsid w:val="00B7611D"/>
    <w:rsid w:val="00B81BB4"/>
    <w:rsid w:val="00B84101"/>
    <w:rsid w:val="00B920A2"/>
    <w:rsid w:val="00B96549"/>
    <w:rsid w:val="00BA5322"/>
    <w:rsid w:val="00BA6DFC"/>
    <w:rsid w:val="00BB0257"/>
    <w:rsid w:val="00BB0D62"/>
    <w:rsid w:val="00BB174B"/>
    <w:rsid w:val="00BB50C3"/>
    <w:rsid w:val="00BC2169"/>
    <w:rsid w:val="00BD1276"/>
    <w:rsid w:val="00BD47BB"/>
    <w:rsid w:val="00BE3396"/>
    <w:rsid w:val="00BF2B41"/>
    <w:rsid w:val="00BF626F"/>
    <w:rsid w:val="00BF650A"/>
    <w:rsid w:val="00C03CFC"/>
    <w:rsid w:val="00C07C59"/>
    <w:rsid w:val="00C17ED6"/>
    <w:rsid w:val="00C201B6"/>
    <w:rsid w:val="00C27643"/>
    <w:rsid w:val="00C27B4D"/>
    <w:rsid w:val="00C32CBA"/>
    <w:rsid w:val="00C36642"/>
    <w:rsid w:val="00C37431"/>
    <w:rsid w:val="00C4332D"/>
    <w:rsid w:val="00C46FD5"/>
    <w:rsid w:val="00C53D40"/>
    <w:rsid w:val="00C5424D"/>
    <w:rsid w:val="00C544AB"/>
    <w:rsid w:val="00C72C1A"/>
    <w:rsid w:val="00C77748"/>
    <w:rsid w:val="00C83947"/>
    <w:rsid w:val="00CA09CB"/>
    <w:rsid w:val="00CA3C46"/>
    <w:rsid w:val="00CB25F0"/>
    <w:rsid w:val="00CC0530"/>
    <w:rsid w:val="00CC2C89"/>
    <w:rsid w:val="00CC3F95"/>
    <w:rsid w:val="00CD7F1A"/>
    <w:rsid w:val="00CE2A35"/>
    <w:rsid w:val="00CE3C66"/>
    <w:rsid w:val="00CE7684"/>
    <w:rsid w:val="00D04BC1"/>
    <w:rsid w:val="00D10251"/>
    <w:rsid w:val="00D12A13"/>
    <w:rsid w:val="00D158E2"/>
    <w:rsid w:val="00D16565"/>
    <w:rsid w:val="00D23D30"/>
    <w:rsid w:val="00D443EB"/>
    <w:rsid w:val="00D45B4F"/>
    <w:rsid w:val="00D45F2B"/>
    <w:rsid w:val="00D50F5A"/>
    <w:rsid w:val="00D54322"/>
    <w:rsid w:val="00D545F0"/>
    <w:rsid w:val="00D6077F"/>
    <w:rsid w:val="00D60CBC"/>
    <w:rsid w:val="00D653E5"/>
    <w:rsid w:val="00D67D58"/>
    <w:rsid w:val="00D70F2B"/>
    <w:rsid w:val="00D76AC3"/>
    <w:rsid w:val="00D80DF4"/>
    <w:rsid w:val="00D8119C"/>
    <w:rsid w:val="00D92209"/>
    <w:rsid w:val="00D97187"/>
    <w:rsid w:val="00DA0E39"/>
    <w:rsid w:val="00DA477A"/>
    <w:rsid w:val="00DA658E"/>
    <w:rsid w:val="00DA6DC3"/>
    <w:rsid w:val="00DB2EDF"/>
    <w:rsid w:val="00DB403E"/>
    <w:rsid w:val="00DC44AA"/>
    <w:rsid w:val="00DC547E"/>
    <w:rsid w:val="00DD6CBC"/>
    <w:rsid w:val="00DE2D2F"/>
    <w:rsid w:val="00DE3DDB"/>
    <w:rsid w:val="00DE65BB"/>
    <w:rsid w:val="00DE6C25"/>
    <w:rsid w:val="00DE7EF9"/>
    <w:rsid w:val="00DF05F1"/>
    <w:rsid w:val="00E05475"/>
    <w:rsid w:val="00E11B00"/>
    <w:rsid w:val="00E14942"/>
    <w:rsid w:val="00E21997"/>
    <w:rsid w:val="00E23A8E"/>
    <w:rsid w:val="00E337BC"/>
    <w:rsid w:val="00E5763B"/>
    <w:rsid w:val="00E60954"/>
    <w:rsid w:val="00E611D1"/>
    <w:rsid w:val="00E61938"/>
    <w:rsid w:val="00E6753A"/>
    <w:rsid w:val="00E707C3"/>
    <w:rsid w:val="00E767F0"/>
    <w:rsid w:val="00E83047"/>
    <w:rsid w:val="00E856D2"/>
    <w:rsid w:val="00E91FB3"/>
    <w:rsid w:val="00EA3F64"/>
    <w:rsid w:val="00EB5478"/>
    <w:rsid w:val="00EB750F"/>
    <w:rsid w:val="00EC387B"/>
    <w:rsid w:val="00ED4360"/>
    <w:rsid w:val="00ED6888"/>
    <w:rsid w:val="00EE46B4"/>
    <w:rsid w:val="00EE5C21"/>
    <w:rsid w:val="00EF390B"/>
    <w:rsid w:val="00EF7D5D"/>
    <w:rsid w:val="00F01396"/>
    <w:rsid w:val="00F1066A"/>
    <w:rsid w:val="00F13F50"/>
    <w:rsid w:val="00F208EB"/>
    <w:rsid w:val="00F20C37"/>
    <w:rsid w:val="00F30ED9"/>
    <w:rsid w:val="00F335B0"/>
    <w:rsid w:val="00F33CA8"/>
    <w:rsid w:val="00F34E6A"/>
    <w:rsid w:val="00F414BB"/>
    <w:rsid w:val="00F45BCF"/>
    <w:rsid w:val="00F46CC3"/>
    <w:rsid w:val="00F5076A"/>
    <w:rsid w:val="00F531CA"/>
    <w:rsid w:val="00F54926"/>
    <w:rsid w:val="00F576E2"/>
    <w:rsid w:val="00F57A47"/>
    <w:rsid w:val="00F60075"/>
    <w:rsid w:val="00F61611"/>
    <w:rsid w:val="00F72A45"/>
    <w:rsid w:val="00F872C2"/>
    <w:rsid w:val="00F91A70"/>
    <w:rsid w:val="00F9448C"/>
    <w:rsid w:val="00FA183E"/>
    <w:rsid w:val="00FA3EA1"/>
    <w:rsid w:val="00FC7D01"/>
    <w:rsid w:val="00FD69D6"/>
    <w:rsid w:val="00FD7EDF"/>
    <w:rsid w:val="00FF00E3"/>
    <w:rsid w:val="00FF0DC0"/>
    <w:rsid w:val="00FF6073"/>
    <w:rsid w:val="00F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62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26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16D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62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26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16D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1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c.admsakhal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50E0A-9FA0-40E8-9EB1-38551C1B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2013-12-18T04:13:00Z</cp:lastPrinted>
  <dcterms:created xsi:type="dcterms:W3CDTF">2013-01-21T22:07:00Z</dcterms:created>
  <dcterms:modified xsi:type="dcterms:W3CDTF">2015-06-04T06:54:00Z</dcterms:modified>
</cp:coreProperties>
</file>